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AAE" w:rsidRPr="00E1706D" w:rsidTr="00DA5E1E">
        <w:tc>
          <w:tcPr>
            <w:tcW w:w="2721" w:type="pct"/>
            <w:shd w:val="clear" w:color="auto" w:fill="auto"/>
            <w:hideMark/>
          </w:tcPr>
          <w:p w:rsidR="009F4AAE" w:rsidRPr="00E1706D" w:rsidRDefault="009F4AAE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1A40F9" w:rsidRPr="001A40F9" w:rsidRDefault="001A40F9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A40F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A849E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</w:t>
            </w:r>
          </w:p>
          <w:p w:rsidR="009F4AAE" w:rsidRPr="00E1706D" w:rsidRDefault="009F4AAE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AAE" w:rsidRPr="00E1706D" w:rsidRDefault="00AC5640" w:rsidP="00AC564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AAE" w:rsidRDefault="009F4AAE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17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державного реєстратора відділу з питань надання адміністративних послуг та державної реєстрації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4C1243" w:rsidRDefault="004C1243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1A40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A40F9" w:rsidRPr="001A40F9" w:rsidRDefault="001A40F9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40F9">
        <w:rPr>
          <w:rFonts w:ascii="Times New Roman" w:hAnsi="Times New Roman"/>
          <w:b/>
          <w:sz w:val="28"/>
          <w:szCs w:val="28"/>
          <w:lang w:val="uk-UA"/>
        </w:rPr>
        <w:t xml:space="preserve">(віддалене місце роботи в селищі </w:t>
      </w:r>
      <w:r w:rsidR="00A849E3">
        <w:rPr>
          <w:rFonts w:ascii="Times New Roman" w:hAnsi="Times New Roman"/>
          <w:b/>
          <w:sz w:val="28"/>
          <w:szCs w:val="28"/>
          <w:lang w:val="uk-UA"/>
        </w:rPr>
        <w:t>Ріпки</w:t>
      </w:r>
      <w:r w:rsidRPr="001A40F9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Чернігівського району Чернігівської області)</w:t>
      </w:r>
    </w:p>
    <w:p w:rsidR="009F4AAE" w:rsidRDefault="009F4AAE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07A1" w:rsidRPr="00197A9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9D" w:rsidRPr="009620B1" w:rsidRDefault="00197A9D" w:rsidP="00E65C7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1.Здійснення державної реєстрації юридичних осіб, фізичних осіб – підприємців та громадських формувань відповідно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«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 (далі - Закон)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а саме: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1) приймає документи;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0" w:name="n1168"/>
            <w:bookmarkEnd w:id="0"/>
            <w:r w:rsidRPr="009620B1">
              <w:rPr>
                <w:sz w:val="26"/>
                <w:szCs w:val="26"/>
                <w:lang w:val="uk-UA"/>
              </w:rPr>
              <w:t>1-1) встановлює черговість розгляду поданих документів для державної реєстрації;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" w:name="n1167"/>
            <w:bookmarkStart w:id="2" w:name="n113"/>
            <w:bookmarkEnd w:id="1"/>
            <w:bookmarkEnd w:id="2"/>
            <w:r w:rsidRPr="009620B1">
              <w:rPr>
                <w:sz w:val="26"/>
                <w:szCs w:val="26"/>
                <w:lang w:val="uk-UA"/>
              </w:rPr>
              <w:t>2) перевіряє документи на наявність підстав для зупинення розгляду документів;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3" w:name="n114"/>
            <w:bookmarkEnd w:id="3"/>
            <w:r w:rsidRPr="009620B1">
              <w:rPr>
                <w:sz w:val="26"/>
                <w:szCs w:val="26"/>
                <w:lang w:val="uk-UA"/>
              </w:rPr>
              <w:t>3) перевіряє документи на наявність підстав для відмови у державній реєстрації;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4" w:name="n1170"/>
            <w:bookmarkEnd w:id="4"/>
            <w:r w:rsidRPr="009620B1">
              <w:rPr>
                <w:sz w:val="26"/>
                <w:szCs w:val="26"/>
                <w:lang w:val="uk-UA"/>
              </w:rPr>
              <w:t>3-1) під час проведення реєстраційних дій у випадках, передбачених Законом, обов’язково використовує відомості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відомості, що містять персональні дані особи, а також використовує відомості, отримані у порядку інформаційної взаємодії між Єдиним державним реєстром та інформаційними системами державних органів;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5" w:name="n1174"/>
            <w:bookmarkStart w:id="6" w:name="n1171"/>
            <w:bookmarkEnd w:id="5"/>
            <w:bookmarkEnd w:id="6"/>
            <w:r w:rsidRPr="009620B1">
              <w:rPr>
                <w:sz w:val="26"/>
                <w:szCs w:val="26"/>
                <w:lang w:val="uk-UA"/>
              </w:rPr>
              <w:t>3-2) перевіряє дійсність довіреності, нотаріально посвідченої відповідно до законодавства України, за допомогою Єдиного реєстру довіреностей;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7" w:name="n1173"/>
            <w:bookmarkStart w:id="8" w:name="n1172"/>
            <w:bookmarkEnd w:id="7"/>
            <w:bookmarkEnd w:id="8"/>
            <w:r w:rsidRPr="009620B1">
              <w:rPr>
                <w:sz w:val="26"/>
                <w:szCs w:val="26"/>
                <w:lang w:val="uk-UA"/>
              </w:rPr>
              <w:t>3-3) перевіряє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9" w:name="n1169"/>
            <w:bookmarkStart w:id="10" w:name="n115"/>
            <w:bookmarkEnd w:id="9"/>
            <w:bookmarkEnd w:id="10"/>
            <w:r w:rsidRPr="009620B1">
              <w:rPr>
                <w:sz w:val="26"/>
                <w:szCs w:val="26"/>
                <w:lang w:val="uk-UA"/>
              </w:rPr>
              <w:t xml:space="preserve">4) проводить реєстраційну дію (у тому числі з </w:t>
            </w:r>
            <w:r w:rsidRPr="009620B1">
              <w:rPr>
                <w:sz w:val="26"/>
                <w:szCs w:val="26"/>
                <w:lang w:val="uk-UA"/>
              </w:rPr>
              <w:lastRenderedPageBreak/>
              <w:t>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1" w:name="n116"/>
            <w:bookmarkEnd w:id="11"/>
            <w:r w:rsidRPr="009620B1">
              <w:rPr>
                <w:sz w:val="26"/>
                <w:szCs w:val="26"/>
                <w:lang w:val="uk-UA"/>
              </w:rPr>
              <w:t>5) веде Єдиний державний реєстр;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2" w:name="n117"/>
            <w:bookmarkEnd w:id="12"/>
            <w:r w:rsidRPr="009620B1">
              <w:rPr>
                <w:sz w:val="26"/>
                <w:szCs w:val="26"/>
                <w:lang w:val="uk-UA"/>
              </w:rPr>
              <w:t>6) веде реєстраційні справи;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3" w:name="n1093"/>
            <w:bookmarkEnd w:id="13"/>
            <w:r w:rsidRPr="009620B1">
              <w:rPr>
                <w:sz w:val="26"/>
                <w:szCs w:val="26"/>
                <w:lang w:val="uk-UA"/>
              </w:rPr>
              <w:t>6-1) надає в установленому порядку та у випадках, передбачених </w:t>
            </w:r>
            <w:hyperlink r:id="rId7" w:tgtFrame="_blank" w:history="1">
              <w:r w:rsidRPr="009620B1">
                <w:rPr>
                  <w:sz w:val="26"/>
                  <w:szCs w:val="26"/>
                  <w:lang w:val="uk-UA"/>
                </w:rPr>
                <w:t>Законом України</w:t>
              </w:r>
            </w:hyperlink>
            <w:r w:rsidRPr="009620B1">
              <w:rPr>
                <w:sz w:val="26"/>
                <w:szCs w:val="26"/>
                <w:lang w:val="uk-UA"/>
              </w:rPr>
              <w:t> "Про виконавче провадження", інформацію органу державної виконавчої служби або приватному виконавцю;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14" w:name="n1092"/>
            <w:bookmarkStart w:id="15" w:name="n118"/>
            <w:bookmarkEnd w:id="14"/>
            <w:bookmarkEnd w:id="15"/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здійснює інші повноваження, передбачені цим Законом.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Під час проведення державної реєстрації припинення підприємницької діяльності фізичної особи - підприємця у зв’язку з її смертю або оголошенням її померлою, а також під час державної реєстрації змін, пов’язаних із зміною складу засновників (учасників) юридичної особи у зв’язку із смертю або оголошенням померлим відповідного засновника (учасника), обов’язково використовує відомості Державного реєстру актів цивільного стану громадян шляхом безпосереднього доступу до нього.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Під час проведення державної реєстрації змін, пов’язаних із зміною складу засновників (учасників) юридичної особи приватного права, у разі якщо такі зміни відбулися не в результаті нотаріального посвідчення правочину, предметом якого є відчуження (передання) частки засновника (учасника) у статутному (складеному) капіталі (пайовому фонді) юридичної особи (крім акціонерних товариств), у результаті видачі свідоцтва про право на спадщину на частку засновника (учасника) у статутному (складеному) капіталі (пайовому фонді) юридичної особи (крім акціонерних товариств) або не на підставі судового рішення, обов’язково визначає обсяг цивільної дієздатності фізичних осіб і здійснює перевірку цивільної правоздатності та дієздатності юридичних осіб, перевіряє повноваження представника фізичної або юридичної особи.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У випадках, передбачених Законом, обов’язково встановлює наявність/відсутність персональних санкцій відповідно до Закону України «Про санкції».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У разі виявлення державним реєстратором невідповідності законодавству проведеної реєстраційної дії повідомляє про це юридичну особу, фізичну особу – підприємця та громадські формування стосовно яких проведено реєстраційну дію, для подачі державному реєстратору документів, передбачених Законом, або звертається до суду для вжиття заходів 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щодо усунення виявлених порушень.</w:t>
            </w:r>
          </w:p>
          <w:p w:rsidR="00BA07A1" w:rsidRPr="00E1706D" w:rsidRDefault="00197A9D" w:rsidP="00E65C75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6. Забезпечує розгляд звернень громадян, підприємств, установ та організацій з питань, віднесених до компетенції державного реєстратора.</w:t>
            </w:r>
          </w:p>
        </w:tc>
      </w:tr>
      <w:tr w:rsidR="00BA07A1" w:rsidRPr="00D25817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9D" w:rsidRPr="00E1706D" w:rsidRDefault="00197A9D" w:rsidP="00197A9D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посадовий оклад  – </w:t>
            </w:r>
            <w:r>
              <w:rPr>
                <w:sz w:val="26"/>
                <w:szCs w:val="26"/>
                <w:lang w:val="uk-UA"/>
              </w:rPr>
              <w:t>53</w:t>
            </w:r>
            <w:r w:rsidRPr="00E1706D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197A9D" w:rsidRPr="00E1706D" w:rsidRDefault="00197A9D" w:rsidP="00197A9D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BF52C7" w:rsidRPr="00BF52C7">
              <w:rPr>
                <w:sz w:val="26"/>
                <w:szCs w:val="26"/>
              </w:rPr>
              <w:t xml:space="preserve"> (</w:t>
            </w:r>
            <w:r w:rsidR="00BF52C7">
              <w:rPr>
                <w:sz w:val="26"/>
                <w:szCs w:val="26"/>
                <w:lang w:val="uk-UA"/>
              </w:rPr>
              <w:t>за умови встановлення</w:t>
            </w:r>
            <w:r w:rsidR="00BF52C7" w:rsidRPr="00BF52C7">
              <w:rPr>
                <w:sz w:val="26"/>
                <w:szCs w:val="26"/>
              </w:rPr>
              <w:t>)</w:t>
            </w:r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197A9D" w:rsidRPr="00E1706D" w:rsidRDefault="00197A9D" w:rsidP="00197A9D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BA07A1" w:rsidRPr="00E1706D" w:rsidRDefault="00197A9D" w:rsidP="00197A9D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</w:tc>
      </w:tr>
      <w:tr w:rsidR="00BA07A1" w:rsidRPr="00E1706D" w:rsidTr="00E65C75">
        <w:trPr>
          <w:trHeight w:val="857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BA07A1" w:rsidRPr="00BA07A1" w:rsidRDefault="00BA07A1" w:rsidP="00DA5E1E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ізвище, ім’я, по батькові кандидата;</w:t>
            </w:r>
          </w:p>
          <w:p w:rsidR="00BA07A1" w:rsidRPr="001735AB" w:rsidRDefault="00BA07A1" w:rsidP="00DA5E1E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джує громадянство України;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наявності відповідного ступеня вищої освіти;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рівня вільного володіння державною мовою;</w:t>
            </w:r>
          </w:p>
          <w:p w:rsidR="00BA07A1" w:rsidRPr="00E1706D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наявності відповідних вимог);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BA07A1" w:rsidRPr="00E65C75" w:rsidRDefault="00BA07A1" w:rsidP="00DA5E1E">
            <w:pPr>
              <w:pStyle w:val="ab"/>
              <w:rPr>
                <w:rFonts w:eastAsia="Times New Roman"/>
                <w:color w:val="auto"/>
                <w:sz w:val="16"/>
                <w:szCs w:val="16"/>
                <w:lang w:val="uk-UA" w:eastAsia="ru-RU"/>
              </w:rPr>
            </w:pPr>
          </w:p>
          <w:p w:rsidR="00BA07A1" w:rsidRPr="003A0FCE" w:rsidRDefault="00BA07A1" w:rsidP="00DA5E1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</w:t>
            </w:r>
            <w:r w:rsidR="001A40F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17</w:t>
            </w: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год. </w:t>
            </w:r>
            <w:r w:rsidR="001A40F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00</w:t>
            </w: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хв. </w:t>
            </w:r>
          </w:p>
          <w:p w:rsidR="00BA07A1" w:rsidRPr="006F5F81" w:rsidRDefault="00D25817" w:rsidP="00D25817">
            <w:pPr>
              <w:pStyle w:val="ab"/>
              <w:ind w:left="137" w:hanging="4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en-US" w:eastAsia="ru-RU"/>
              </w:rPr>
              <w:t>1</w:t>
            </w:r>
            <w:r w:rsidR="00D600A6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8</w:t>
            </w:r>
            <w:r w:rsidR="00BA07A1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липня</w:t>
            </w:r>
            <w:r w:rsidR="009249E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</w:tc>
      </w:tr>
      <w:tr w:rsidR="00BA07A1" w:rsidRPr="00E1706D" w:rsidTr="00E65C75">
        <w:trPr>
          <w:trHeight w:val="96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A07A1" w:rsidRPr="00D25817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</w:t>
            </w: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кандидатів.     </w:t>
            </w: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F32323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3678E6" w:rsidRPr="00F32323" w:rsidRDefault="003678E6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07A1" w:rsidRPr="00E65C75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BF52C7" w:rsidRDefault="00D25817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lastRenderedPageBreak/>
              <w:t>21</w:t>
            </w:r>
            <w:r w:rsidR="00BA07A1" w:rsidRPr="00BF52C7">
              <w:rPr>
                <w:rFonts w:ascii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липня</w:t>
            </w:r>
            <w:r w:rsidR="00BA07A1" w:rsidRPr="00BF52C7">
              <w:rPr>
                <w:rFonts w:ascii="Times New Roman" w:hAnsi="Times New Roman" w:cs="Times New Roman"/>
                <w:b/>
                <w:szCs w:val="26"/>
                <w:lang w:eastAsia="ru-RU"/>
              </w:rPr>
              <w:t xml:space="preserve"> 2021 року </w:t>
            </w:r>
            <w:r w:rsidR="001A40F9" w:rsidRPr="00BF52C7">
              <w:rPr>
                <w:rFonts w:ascii="Times New Roman" w:hAnsi="Times New Roman" w:cs="Times New Roman"/>
                <w:b/>
                <w:szCs w:val="26"/>
                <w:lang w:eastAsia="ru-RU"/>
              </w:rPr>
              <w:t xml:space="preserve">о </w:t>
            </w:r>
            <w:r w:rsidR="00BA07A1" w:rsidRPr="00BF52C7">
              <w:rPr>
                <w:rFonts w:ascii="Times New Roman" w:hAnsi="Times New Roman" w:cs="Times New Roman"/>
                <w:b/>
                <w:szCs w:val="26"/>
                <w:lang w:eastAsia="ru-RU"/>
              </w:rPr>
              <w:t>1</w:t>
            </w:r>
            <w:r w:rsidR="00D600A6" w:rsidRPr="00BF52C7">
              <w:rPr>
                <w:rFonts w:ascii="Times New Roman" w:hAnsi="Times New Roman" w:cs="Times New Roman"/>
                <w:b/>
                <w:szCs w:val="26"/>
                <w:lang w:eastAsia="ru-RU"/>
              </w:rPr>
              <w:t>1</w:t>
            </w:r>
            <w:r w:rsidR="00BA07A1" w:rsidRPr="00BF52C7">
              <w:rPr>
                <w:rFonts w:ascii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proofErr w:type="spellStart"/>
            <w:r w:rsidR="00BA07A1" w:rsidRPr="00BF52C7">
              <w:rPr>
                <w:rFonts w:ascii="Times New Roman" w:hAnsi="Times New Roman" w:cs="Times New Roman"/>
                <w:b/>
                <w:szCs w:val="26"/>
                <w:lang w:eastAsia="ru-RU"/>
              </w:rPr>
              <w:t>год</w:t>
            </w:r>
            <w:proofErr w:type="spellEnd"/>
            <w:r w:rsidR="00BA07A1" w:rsidRPr="00BF52C7">
              <w:rPr>
                <w:rFonts w:ascii="Times New Roman" w:hAnsi="Times New Roman" w:cs="Times New Roman"/>
                <w:b/>
                <w:szCs w:val="26"/>
                <w:lang w:eastAsia="ru-RU"/>
              </w:rPr>
              <w:t xml:space="preserve"> 00 хв.</w:t>
            </w:r>
          </w:p>
          <w:p w:rsidR="00BA07A1" w:rsidRPr="00BF52C7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BA07A1" w:rsidRPr="00BF52C7" w:rsidRDefault="00BA07A1" w:rsidP="00BF52C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</w:rPr>
            </w:pPr>
            <w:r w:rsidRPr="00BF52C7">
              <w:rPr>
                <w:rFonts w:ascii="Times New Roman" w:hAnsi="Times New Roman" w:cs="Times New Roman"/>
                <w:szCs w:val="26"/>
              </w:rPr>
              <w:lastRenderedPageBreak/>
              <w:t xml:space="preserve"> </w:t>
            </w:r>
            <w:proofErr w:type="spellStart"/>
            <w:r w:rsidRPr="00BF52C7">
              <w:rPr>
                <w:rFonts w:ascii="Times New Roman" w:hAnsi="Times New Roman" w:cs="Times New Roman"/>
                <w:szCs w:val="26"/>
              </w:rPr>
              <w:t>м.Чернігів</w:t>
            </w:r>
            <w:proofErr w:type="spellEnd"/>
            <w:r w:rsidRPr="00BF52C7">
              <w:rPr>
                <w:rFonts w:ascii="Times New Roman" w:hAnsi="Times New Roman" w:cs="Times New Roman"/>
                <w:szCs w:val="26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A07A1" w:rsidRPr="00BF52C7" w:rsidRDefault="00BA07A1" w:rsidP="00AC5640">
            <w:pPr>
              <w:pStyle w:val="a4"/>
              <w:spacing w:before="0"/>
              <w:ind w:left="137" w:firstLine="284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BA07A1" w:rsidRPr="00E1706D" w:rsidRDefault="00BA07A1" w:rsidP="00AC5640">
            <w:pPr>
              <w:pStyle w:val="ab"/>
              <w:ind w:left="137" w:firstLine="284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BA07A1" w:rsidRPr="00BF52C7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BA07A1" w:rsidRPr="00BF52C7" w:rsidRDefault="00BA07A1" w:rsidP="0095364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A07A1" w:rsidRPr="00D25817" w:rsidTr="00E65C75">
        <w:trPr>
          <w:trHeight w:val="182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AC5640" w:rsidP="00DA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AC5640">
            <w:pPr>
              <w:pStyle w:val="ab"/>
              <w:ind w:left="137" w:firstLine="284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BA07A1" w:rsidRPr="00E1706D" w:rsidRDefault="00BA07A1" w:rsidP="00DA5E1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C5640" w:rsidRPr="00E1706D" w:rsidTr="00E65C75">
        <w:trPr>
          <w:trHeight w:val="182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8C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8C4776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AC5640" w:rsidRPr="00E1706D" w:rsidRDefault="00AC5640" w:rsidP="008C4776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AC5640" w:rsidRPr="00E1706D" w:rsidRDefault="00AC5640" w:rsidP="008C4776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1706D">
              <w:rPr>
                <w:bCs/>
                <w:sz w:val="26"/>
                <w:szCs w:val="26"/>
                <w:lang w:val="uk-UA"/>
              </w:rPr>
              <w:t>kadru</w:t>
            </w:r>
            <w:r w:rsidR="00D600A6">
              <w:rPr>
                <w:bCs/>
                <w:sz w:val="26"/>
                <w:szCs w:val="26"/>
                <w:lang w:val="uk-UA"/>
              </w:rPr>
              <w:t>_</w:t>
            </w:r>
            <w:r w:rsidRPr="00E1706D">
              <w:rPr>
                <w:bCs/>
                <w:sz w:val="26"/>
                <w:szCs w:val="26"/>
                <w:lang w:val="uk-UA"/>
              </w:rPr>
              <w:t>chrda@ukr.net</w:t>
            </w:r>
          </w:p>
          <w:p w:rsidR="00AC5640" w:rsidRPr="00E1706D" w:rsidRDefault="00AC5640" w:rsidP="008C47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C5640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AC5640" w:rsidRPr="00E1706D" w:rsidTr="00DA5E1E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65C75" w:rsidRDefault="00AC5640" w:rsidP="00E65C75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E65C7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юридична, ступінь бакалавра або молодшого бакалавра </w:t>
            </w:r>
          </w:p>
        </w:tc>
      </w:tr>
      <w:tr w:rsidR="00AC5640" w:rsidRPr="00E1706D" w:rsidTr="00DA5E1E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3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3678E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65C75" w:rsidRDefault="00AC5640" w:rsidP="00E65C75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E65C75">
              <w:rPr>
                <w:sz w:val="26"/>
                <w:szCs w:val="26"/>
                <w:lang w:val="uk-UA" w:eastAsia="en-US"/>
              </w:rPr>
              <w:t>Стаж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реєстратора, не менше одного року</w:t>
            </w:r>
            <w:bookmarkStart w:id="16" w:name="n55"/>
            <w:bookmarkStart w:id="17" w:name="n53"/>
            <w:bookmarkEnd w:id="16"/>
            <w:bookmarkEnd w:id="17"/>
          </w:p>
        </w:tc>
      </w:tr>
      <w:tr w:rsidR="00AC5640" w:rsidRPr="00E1706D" w:rsidTr="00DA5E1E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65C75" w:rsidRDefault="00AC5640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65C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AC5640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AC5640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AC5640" w:rsidRPr="00E1706D" w:rsidTr="003678E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1708F5">
            <w:pPr>
              <w:pStyle w:val="a5"/>
              <w:snapToGrid w:val="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Цифрова</w:t>
            </w:r>
          </w:p>
          <w:p w:rsidR="00AC5640" w:rsidRPr="00E1706D" w:rsidRDefault="00AC5640" w:rsidP="001708F5">
            <w:pPr>
              <w:pStyle w:val="a5"/>
              <w:snapToGrid w:val="0"/>
              <w:spacing w:before="0" w:beforeAutospacing="0"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грамотність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C5640" w:rsidRPr="00E1706D" w:rsidRDefault="00AC5640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сервіси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інтернету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AC5640" w:rsidRPr="00E1706D" w:rsidRDefault="00AC5640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здатність працювати з документами в різних  цифрових форматах; зберігати, накопичувати, впорядковувати, архівувати цифрові ресурси та дані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різних типів;</w:t>
            </w:r>
          </w:p>
          <w:p w:rsidR="00AC5640" w:rsidRPr="00E1706D" w:rsidRDefault="00AC5640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AC5640" w:rsidRPr="00E1706D" w:rsidRDefault="00AC5640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AC5640" w:rsidRPr="00E1706D" w:rsidRDefault="00AC5640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AC5640" w:rsidRPr="00E1706D" w:rsidTr="00DA5E1E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0A0CA6" w:rsidRDefault="00AC5640" w:rsidP="00656C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0A0CA6" w:rsidRDefault="00AC5640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AC5640" w:rsidRPr="000A0CA6" w:rsidRDefault="00AC5640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AC5640" w:rsidRPr="000A0CA6" w:rsidRDefault="00AC5640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AC5640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61E4E">
              <w:rPr>
                <w:sz w:val="26"/>
                <w:szCs w:val="26"/>
                <w:lang w:val="uk-UA" w:eastAsia="zh-CN"/>
              </w:rPr>
              <w:t>пов</w:t>
            </w: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4C1243" w:rsidRDefault="00AC5640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важливості якісного виконання своїх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C1243">
              <w:rPr>
                <w:sz w:val="26"/>
                <w:szCs w:val="26"/>
                <w:lang w:val="uk-UA"/>
              </w:rPr>
              <w:t>посадових обов’язків з дотриманням строків та встановлених процедур;</w:t>
            </w:r>
          </w:p>
          <w:p w:rsidR="00AC5640" w:rsidRPr="00E1706D" w:rsidRDefault="00AC5640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C5640" w:rsidRPr="00E1706D" w:rsidRDefault="00AC5640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AC5640" w:rsidRPr="00E1706D" w:rsidTr="00DA5E1E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0A0CA6" w:rsidRDefault="00AC5640" w:rsidP="00DA5E1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AC5640" w:rsidRPr="00E1706D" w:rsidTr="00DA5E1E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80476F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80476F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AC5640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запобігання корупції».</w:t>
            </w:r>
          </w:p>
        </w:tc>
      </w:tr>
      <w:tr w:rsidR="00AC5640" w:rsidRPr="00D25817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E1706D" w:rsidRDefault="00AC5640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045A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40" w:rsidRPr="000A0CA6" w:rsidRDefault="00AC5640" w:rsidP="00430F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AC5640" w:rsidRDefault="00AC5640" w:rsidP="00430F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Кодексу України про адміністративні правопорушення;</w:t>
            </w:r>
          </w:p>
          <w:p w:rsidR="00AC5640" w:rsidRPr="000A0CA6" w:rsidRDefault="00AC5640" w:rsidP="00430F5E">
            <w:pPr>
              <w:pStyle w:val="ac"/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AC5640" w:rsidRPr="00E1706D" w:rsidRDefault="00AC5640" w:rsidP="00430F5E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</w:t>
            </w:r>
            <w:proofErr w:type="spellEnd"/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».</w:t>
            </w:r>
          </w:p>
        </w:tc>
      </w:tr>
    </w:tbl>
    <w:p w:rsidR="002E75EF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B0FCA" w:rsidRDefault="001B0FCA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00A6" w:rsidRPr="00E1706D" w:rsidRDefault="00D600A6" w:rsidP="00D600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1706D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D600A6" w:rsidRPr="00E1706D" w:rsidRDefault="00D600A6" w:rsidP="00D600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1706D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D600A6" w:rsidRPr="00E1706D" w:rsidRDefault="00D600A6" w:rsidP="00D600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1706D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D600A6" w:rsidRDefault="00D600A6" w:rsidP="00D600A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1706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1706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1706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Олена</w:t>
      </w:r>
      <w:r w:rsidRPr="00E170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ВЕРШИНІНА</w:t>
      </w:r>
    </w:p>
    <w:p w:rsidR="001B0FCA" w:rsidRDefault="001B0FCA" w:rsidP="001B0FC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30070" w:rsidRPr="00E1706D" w:rsidRDefault="00030070" w:rsidP="001B0FC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val="uk-UA" w:eastAsia="ru-RU"/>
        </w:rPr>
      </w:pPr>
    </w:p>
    <w:sectPr w:rsidR="00030070" w:rsidRPr="00E1706D" w:rsidSect="003667E1">
      <w:headerReference w:type="default" r:id="rId11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F3" w:rsidRDefault="001338F3" w:rsidP="00C07B12">
      <w:pPr>
        <w:spacing w:after="0" w:line="240" w:lineRule="auto"/>
      </w:pPr>
      <w:r>
        <w:separator/>
      </w:r>
    </w:p>
  </w:endnote>
  <w:endnote w:type="continuationSeparator" w:id="0">
    <w:p w:rsidR="001338F3" w:rsidRDefault="001338F3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F3" w:rsidRDefault="001338F3" w:rsidP="00C07B12">
      <w:pPr>
        <w:spacing w:after="0" w:line="240" w:lineRule="auto"/>
      </w:pPr>
      <w:r>
        <w:separator/>
      </w:r>
    </w:p>
  </w:footnote>
  <w:footnote w:type="continuationSeparator" w:id="0">
    <w:p w:rsidR="001338F3" w:rsidRDefault="001338F3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4F058D">
        <w:pPr>
          <w:pStyle w:val="a7"/>
          <w:jc w:val="center"/>
        </w:pPr>
        <w:fldSimple w:instr=" PAGE   \* MERGEFORMAT ">
          <w:r w:rsidR="00D25817">
            <w:rPr>
              <w:noProof/>
            </w:rPr>
            <w:t>4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30070"/>
    <w:rsid w:val="00042152"/>
    <w:rsid w:val="00052265"/>
    <w:rsid w:val="00055E44"/>
    <w:rsid w:val="0006439F"/>
    <w:rsid w:val="00072FFE"/>
    <w:rsid w:val="000856AB"/>
    <w:rsid w:val="00094DB9"/>
    <w:rsid w:val="00096424"/>
    <w:rsid w:val="000A0CA6"/>
    <w:rsid w:val="000A0E49"/>
    <w:rsid w:val="000B2261"/>
    <w:rsid w:val="000B5425"/>
    <w:rsid w:val="000D33C5"/>
    <w:rsid w:val="000D4984"/>
    <w:rsid w:val="000E527F"/>
    <w:rsid w:val="001164E8"/>
    <w:rsid w:val="001220A6"/>
    <w:rsid w:val="00126D23"/>
    <w:rsid w:val="001338F3"/>
    <w:rsid w:val="001707E2"/>
    <w:rsid w:val="0017290D"/>
    <w:rsid w:val="001735AB"/>
    <w:rsid w:val="001778F2"/>
    <w:rsid w:val="00177A74"/>
    <w:rsid w:val="00197A9D"/>
    <w:rsid w:val="001A40F9"/>
    <w:rsid w:val="001B0FCA"/>
    <w:rsid w:val="001B3C4D"/>
    <w:rsid w:val="00214793"/>
    <w:rsid w:val="00217810"/>
    <w:rsid w:val="002346B7"/>
    <w:rsid w:val="00240845"/>
    <w:rsid w:val="00245DAA"/>
    <w:rsid w:val="00252F66"/>
    <w:rsid w:val="002A1BAC"/>
    <w:rsid w:val="002A5C4F"/>
    <w:rsid w:val="002D4C54"/>
    <w:rsid w:val="002E75EF"/>
    <w:rsid w:val="002F5DE3"/>
    <w:rsid w:val="002F79E4"/>
    <w:rsid w:val="0031040A"/>
    <w:rsid w:val="003313D4"/>
    <w:rsid w:val="003315A7"/>
    <w:rsid w:val="00342FFC"/>
    <w:rsid w:val="00362CAE"/>
    <w:rsid w:val="003667E1"/>
    <w:rsid w:val="003678E6"/>
    <w:rsid w:val="00375E25"/>
    <w:rsid w:val="003833B7"/>
    <w:rsid w:val="003A0FCE"/>
    <w:rsid w:val="003A4C03"/>
    <w:rsid w:val="003A7D0B"/>
    <w:rsid w:val="003D31C5"/>
    <w:rsid w:val="003E2BD4"/>
    <w:rsid w:val="003F17B1"/>
    <w:rsid w:val="003F3240"/>
    <w:rsid w:val="003F57A6"/>
    <w:rsid w:val="00410553"/>
    <w:rsid w:val="0042540D"/>
    <w:rsid w:val="00430F5E"/>
    <w:rsid w:val="0044753F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F058D"/>
    <w:rsid w:val="004F5A66"/>
    <w:rsid w:val="004F7978"/>
    <w:rsid w:val="00501C82"/>
    <w:rsid w:val="00512D97"/>
    <w:rsid w:val="0052645D"/>
    <w:rsid w:val="00534779"/>
    <w:rsid w:val="00547744"/>
    <w:rsid w:val="00556255"/>
    <w:rsid w:val="005A1FCB"/>
    <w:rsid w:val="005C08D8"/>
    <w:rsid w:val="00626016"/>
    <w:rsid w:val="00636FE5"/>
    <w:rsid w:val="00637886"/>
    <w:rsid w:val="00642B93"/>
    <w:rsid w:val="00650091"/>
    <w:rsid w:val="00657916"/>
    <w:rsid w:val="006658AC"/>
    <w:rsid w:val="00694E4C"/>
    <w:rsid w:val="006A400C"/>
    <w:rsid w:val="006B45A9"/>
    <w:rsid w:val="006E0DBE"/>
    <w:rsid w:val="006E79DE"/>
    <w:rsid w:val="006F5C15"/>
    <w:rsid w:val="006F5F81"/>
    <w:rsid w:val="00712618"/>
    <w:rsid w:val="007439D0"/>
    <w:rsid w:val="00746770"/>
    <w:rsid w:val="00756F9C"/>
    <w:rsid w:val="00760ED5"/>
    <w:rsid w:val="00761068"/>
    <w:rsid w:val="00771265"/>
    <w:rsid w:val="007A5280"/>
    <w:rsid w:val="007A6AB6"/>
    <w:rsid w:val="007C6C8A"/>
    <w:rsid w:val="007C6E7F"/>
    <w:rsid w:val="007F5BDE"/>
    <w:rsid w:val="0080476F"/>
    <w:rsid w:val="00806738"/>
    <w:rsid w:val="0082559E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9249E3"/>
    <w:rsid w:val="009255F4"/>
    <w:rsid w:val="00953641"/>
    <w:rsid w:val="009542D8"/>
    <w:rsid w:val="009575A3"/>
    <w:rsid w:val="009620B1"/>
    <w:rsid w:val="009655DD"/>
    <w:rsid w:val="009F4AAE"/>
    <w:rsid w:val="00A24D15"/>
    <w:rsid w:val="00A35089"/>
    <w:rsid w:val="00A51FB4"/>
    <w:rsid w:val="00A834F7"/>
    <w:rsid w:val="00A849E3"/>
    <w:rsid w:val="00A91314"/>
    <w:rsid w:val="00AC41E9"/>
    <w:rsid w:val="00AC5640"/>
    <w:rsid w:val="00AC7322"/>
    <w:rsid w:val="00AD4BA5"/>
    <w:rsid w:val="00AE0F62"/>
    <w:rsid w:val="00AE5820"/>
    <w:rsid w:val="00B01FDD"/>
    <w:rsid w:val="00B074AB"/>
    <w:rsid w:val="00B11085"/>
    <w:rsid w:val="00B22999"/>
    <w:rsid w:val="00B55ECE"/>
    <w:rsid w:val="00B74C32"/>
    <w:rsid w:val="00B85660"/>
    <w:rsid w:val="00BA07A1"/>
    <w:rsid w:val="00BF52C7"/>
    <w:rsid w:val="00C07B12"/>
    <w:rsid w:val="00C33FFA"/>
    <w:rsid w:val="00C435D6"/>
    <w:rsid w:val="00C54476"/>
    <w:rsid w:val="00C76DF4"/>
    <w:rsid w:val="00CB177E"/>
    <w:rsid w:val="00CD5466"/>
    <w:rsid w:val="00D045AC"/>
    <w:rsid w:val="00D045F1"/>
    <w:rsid w:val="00D11882"/>
    <w:rsid w:val="00D2413C"/>
    <w:rsid w:val="00D24798"/>
    <w:rsid w:val="00D25817"/>
    <w:rsid w:val="00D469A5"/>
    <w:rsid w:val="00D533AC"/>
    <w:rsid w:val="00D579FA"/>
    <w:rsid w:val="00D600A6"/>
    <w:rsid w:val="00D610DB"/>
    <w:rsid w:val="00D8394A"/>
    <w:rsid w:val="00D93A6D"/>
    <w:rsid w:val="00DB352B"/>
    <w:rsid w:val="00DC05FF"/>
    <w:rsid w:val="00DD3ABA"/>
    <w:rsid w:val="00DD5597"/>
    <w:rsid w:val="00E117A7"/>
    <w:rsid w:val="00E14157"/>
    <w:rsid w:val="00E15F69"/>
    <w:rsid w:val="00E1706D"/>
    <w:rsid w:val="00E20B34"/>
    <w:rsid w:val="00E25231"/>
    <w:rsid w:val="00E26965"/>
    <w:rsid w:val="00E33C6D"/>
    <w:rsid w:val="00E34753"/>
    <w:rsid w:val="00E35D3D"/>
    <w:rsid w:val="00E45F30"/>
    <w:rsid w:val="00E50AC7"/>
    <w:rsid w:val="00E61E4E"/>
    <w:rsid w:val="00E6470E"/>
    <w:rsid w:val="00E65C75"/>
    <w:rsid w:val="00E7136A"/>
    <w:rsid w:val="00E72632"/>
    <w:rsid w:val="00E7624A"/>
    <w:rsid w:val="00EA0660"/>
    <w:rsid w:val="00EC48DB"/>
    <w:rsid w:val="00EE2428"/>
    <w:rsid w:val="00F15872"/>
    <w:rsid w:val="00F27CC7"/>
    <w:rsid w:val="00F32323"/>
    <w:rsid w:val="00F35443"/>
    <w:rsid w:val="00F66701"/>
    <w:rsid w:val="00F71A94"/>
    <w:rsid w:val="00F77879"/>
    <w:rsid w:val="00F8482E"/>
    <w:rsid w:val="00F875F6"/>
    <w:rsid w:val="00F9263C"/>
    <w:rsid w:val="00FC199C"/>
    <w:rsid w:val="00FD1A4D"/>
    <w:rsid w:val="00FD4397"/>
    <w:rsid w:val="00FE5F77"/>
    <w:rsid w:val="00FF282F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19</cp:revision>
  <cp:lastPrinted>2021-06-18T13:06:00Z</cp:lastPrinted>
  <dcterms:created xsi:type="dcterms:W3CDTF">2021-03-31T15:33:00Z</dcterms:created>
  <dcterms:modified xsi:type="dcterms:W3CDTF">2021-06-18T13:10:00Z</dcterms:modified>
</cp:coreProperties>
</file>